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6C" w:rsidRPr="00DF6E0E" w:rsidRDefault="00C2756C" w:rsidP="00C2756C">
      <w:pPr>
        <w:rPr>
          <w:b/>
          <w:u w:val="single"/>
        </w:rPr>
      </w:pPr>
      <w:r w:rsidRPr="00DF6E0E">
        <w:rPr>
          <w:b/>
          <w:u w:val="single"/>
        </w:rPr>
        <w:t>ПОВЫШЕНИЕ ПРОФЕССИОНАЛЬНОЙ КВАЛИФИКАЦИИ ПЕДКАДРОВ ЧЕРЕЗ КУРСОВУЮ ПОДГОТОВКУ ЗА   ПЯТЬ ЛЕТ</w:t>
      </w:r>
    </w:p>
    <w:p w:rsidR="00C2756C" w:rsidRDefault="00C2756C" w:rsidP="00C2756C"/>
    <w:p w:rsidR="00C2756C" w:rsidRDefault="00C2756C" w:rsidP="00C2756C">
      <w:r>
        <w:t>АДМИНИСТРАЦИЯ ШКОЛЫ</w:t>
      </w:r>
    </w:p>
    <w:p w:rsidR="00C2756C" w:rsidRDefault="00C2756C" w:rsidP="00C275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482"/>
        <w:gridCol w:w="2399"/>
        <w:gridCol w:w="2202"/>
        <w:gridCol w:w="2371"/>
        <w:gridCol w:w="2345"/>
      </w:tblGrid>
      <w:tr w:rsidR="007270BC" w:rsidTr="007270BC">
        <w:trPr>
          <w:jc w:val="center"/>
        </w:trPr>
        <w:tc>
          <w:tcPr>
            <w:tcW w:w="1785" w:type="dxa"/>
          </w:tcPr>
          <w:p w:rsidR="007270BC" w:rsidRDefault="007270BC" w:rsidP="0054591E">
            <w:r>
              <w:t>ФИО</w:t>
            </w:r>
          </w:p>
        </w:tc>
        <w:tc>
          <w:tcPr>
            <w:tcW w:w="1482" w:type="dxa"/>
          </w:tcPr>
          <w:p w:rsidR="007270BC" w:rsidRDefault="007270BC" w:rsidP="0054591E">
            <w:r>
              <w:t>должность</w:t>
            </w:r>
          </w:p>
        </w:tc>
        <w:tc>
          <w:tcPr>
            <w:tcW w:w="2399" w:type="dxa"/>
          </w:tcPr>
          <w:p w:rsidR="007270BC" w:rsidRDefault="007270BC" w:rsidP="0054591E">
            <w:r>
              <w:t>2009 год</w:t>
            </w:r>
          </w:p>
        </w:tc>
        <w:tc>
          <w:tcPr>
            <w:tcW w:w="2202" w:type="dxa"/>
          </w:tcPr>
          <w:p w:rsidR="007270BC" w:rsidRDefault="007270BC" w:rsidP="0054591E">
            <w:r>
              <w:t>2010 год</w:t>
            </w:r>
          </w:p>
        </w:tc>
        <w:tc>
          <w:tcPr>
            <w:tcW w:w="2371" w:type="dxa"/>
          </w:tcPr>
          <w:p w:rsidR="007270BC" w:rsidRDefault="007270BC" w:rsidP="0054591E">
            <w:r>
              <w:t>2011 год</w:t>
            </w:r>
          </w:p>
        </w:tc>
        <w:tc>
          <w:tcPr>
            <w:tcW w:w="2345" w:type="dxa"/>
          </w:tcPr>
          <w:p w:rsidR="007270BC" w:rsidRDefault="007270BC" w:rsidP="0054591E">
            <w:r>
              <w:t>2012 год</w:t>
            </w:r>
          </w:p>
        </w:tc>
      </w:tr>
      <w:tr w:rsidR="007270BC" w:rsidTr="007270BC">
        <w:trPr>
          <w:jc w:val="center"/>
        </w:trPr>
        <w:tc>
          <w:tcPr>
            <w:tcW w:w="1785" w:type="dxa"/>
          </w:tcPr>
          <w:p w:rsidR="007270BC" w:rsidRDefault="007270BC" w:rsidP="0054591E">
            <w:proofErr w:type="spellStart"/>
            <w:r>
              <w:t>Баилова</w:t>
            </w:r>
            <w:proofErr w:type="spellEnd"/>
          </w:p>
          <w:p w:rsidR="007270BC" w:rsidRDefault="007270BC" w:rsidP="0054591E">
            <w:r>
              <w:t>Светлана</w:t>
            </w:r>
          </w:p>
          <w:p w:rsidR="007270BC" w:rsidRDefault="007270BC" w:rsidP="0054591E">
            <w:r>
              <w:t>Владимировна</w:t>
            </w:r>
          </w:p>
        </w:tc>
        <w:tc>
          <w:tcPr>
            <w:tcW w:w="1482" w:type="dxa"/>
          </w:tcPr>
          <w:p w:rsidR="007270BC" w:rsidRDefault="007270BC" w:rsidP="0054591E">
            <w:r>
              <w:t>Директор</w:t>
            </w:r>
          </w:p>
        </w:tc>
        <w:tc>
          <w:tcPr>
            <w:tcW w:w="2399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ДПО НИРО, «</w:t>
            </w:r>
            <w:proofErr w:type="spellStart"/>
            <w:r w:rsidRPr="00DC1ED2">
              <w:rPr>
                <w:sz w:val="22"/>
                <w:szCs w:val="22"/>
              </w:rPr>
              <w:t>Образовательнавя</w:t>
            </w:r>
            <w:proofErr w:type="spellEnd"/>
            <w:r w:rsidRPr="00DC1ED2">
              <w:rPr>
                <w:sz w:val="22"/>
                <w:szCs w:val="22"/>
              </w:rPr>
              <w:t xml:space="preserve"> карта как технология </w:t>
            </w:r>
            <w:proofErr w:type="gramStart"/>
            <w:r w:rsidRPr="00DC1ED2">
              <w:rPr>
                <w:sz w:val="22"/>
                <w:szCs w:val="22"/>
              </w:rPr>
              <w:t>информационно-аналитической</w:t>
            </w:r>
            <w:proofErr w:type="gramEnd"/>
            <w:r w:rsidRPr="00DC1ED2">
              <w:rPr>
                <w:sz w:val="22"/>
                <w:szCs w:val="22"/>
              </w:rPr>
              <w:t xml:space="preserve"> </w:t>
            </w:r>
            <w:proofErr w:type="spellStart"/>
            <w:r w:rsidRPr="00DC1ED2">
              <w:rPr>
                <w:sz w:val="22"/>
                <w:szCs w:val="22"/>
              </w:rPr>
              <w:t>деятелбности</w:t>
            </w:r>
            <w:proofErr w:type="spellEnd"/>
            <w:r w:rsidRPr="00DC1ED2">
              <w:rPr>
                <w:sz w:val="22"/>
                <w:szCs w:val="22"/>
              </w:rPr>
              <w:t>», 108ч</w:t>
            </w:r>
          </w:p>
        </w:tc>
        <w:tc>
          <w:tcPr>
            <w:tcW w:w="2202" w:type="dxa"/>
          </w:tcPr>
          <w:p w:rsidR="007270BC" w:rsidRPr="00DC1ED2" w:rsidRDefault="007270BC" w:rsidP="0054591E"/>
        </w:tc>
        <w:tc>
          <w:tcPr>
            <w:tcW w:w="2371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ГБОУ ДПО «НИРО», «Современный образовательный менеджмент в условиях реализации ФГОС», 144ч</w:t>
            </w:r>
          </w:p>
        </w:tc>
        <w:tc>
          <w:tcPr>
            <w:tcW w:w="2345" w:type="dxa"/>
          </w:tcPr>
          <w:p w:rsidR="007270BC" w:rsidRPr="00DC1ED2" w:rsidRDefault="007270BC" w:rsidP="0054591E"/>
        </w:tc>
      </w:tr>
      <w:tr w:rsidR="007270BC" w:rsidTr="007270BC">
        <w:trPr>
          <w:jc w:val="center"/>
        </w:trPr>
        <w:tc>
          <w:tcPr>
            <w:tcW w:w="1785" w:type="dxa"/>
          </w:tcPr>
          <w:p w:rsidR="007270BC" w:rsidRDefault="007270BC" w:rsidP="0054591E">
            <w:r>
              <w:t>Барышникова</w:t>
            </w:r>
          </w:p>
          <w:p w:rsidR="007270BC" w:rsidRDefault="007270BC" w:rsidP="0054591E">
            <w:r>
              <w:t>Мария</w:t>
            </w:r>
          </w:p>
          <w:p w:rsidR="007270BC" w:rsidRDefault="007270BC" w:rsidP="0054591E">
            <w:r>
              <w:t>Александровна</w:t>
            </w:r>
          </w:p>
        </w:tc>
        <w:tc>
          <w:tcPr>
            <w:tcW w:w="1482" w:type="dxa"/>
          </w:tcPr>
          <w:p w:rsidR="007270BC" w:rsidRDefault="007270BC" w:rsidP="0054591E">
            <w:r>
              <w:t>Заместитель директора по учебной работе</w:t>
            </w:r>
          </w:p>
        </w:tc>
        <w:tc>
          <w:tcPr>
            <w:tcW w:w="2399" w:type="dxa"/>
          </w:tcPr>
          <w:p w:rsidR="007270BC" w:rsidRPr="00DC1ED2" w:rsidRDefault="007270BC" w:rsidP="0054591E"/>
        </w:tc>
        <w:tc>
          <w:tcPr>
            <w:tcW w:w="2202" w:type="dxa"/>
          </w:tcPr>
          <w:p w:rsidR="007270BC" w:rsidRPr="00DC1ED2" w:rsidRDefault="007270BC" w:rsidP="0054591E"/>
        </w:tc>
        <w:tc>
          <w:tcPr>
            <w:tcW w:w="2371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ГБОУ ДПО «НИРО», «Современный образовательный менеджмент в условиях реализации ФГОС», 144ч</w:t>
            </w:r>
          </w:p>
        </w:tc>
        <w:tc>
          <w:tcPr>
            <w:tcW w:w="2345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 xml:space="preserve">Современная гуманитарная академия </w:t>
            </w:r>
            <w:proofErr w:type="gramStart"/>
            <w:r w:rsidRPr="00DC1ED2">
              <w:rPr>
                <w:sz w:val="22"/>
                <w:szCs w:val="22"/>
              </w:rPr>
              <w:t>г</w:t>
            </w:r>
            <w:proofErr w:type="gramEnd"/>
            <w:r w:rsidRPr="00DC1ED2">
              <w:rPr>
                <w:sz w:val="22"/>
                <w:szCs w:val="22"/>
              </w:rPr>
              <w:t>. Москва, «менеджмент», 5 курс, срок окончания – 08.02.2013.</w:t>
            </w:r>
          </w:p>
        </w:tc>
      </w:tr>
    </w:tbl>
    <w:p w:rsidR="00C2756C" w:rsidRDefault="00C2756C" w:rsidP="00C2756C"/>
    <w:p w:rsidR="00C2756C" w:rsidRDefault="00C2756C" w:rsidP="00C2756C">
      <w:r>
        <w:t>ПЕДАГОГИЧЕСКИЕ РАБОТНИКИ</w:t>
      </w:r>
    </w:p>
    <w:p w:rsidR="00C2756C" w:rsidRDefault="00C2756C" w:rsidP="00C2756C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400"/>
        <w:gridCol w:w="2322"/>
        <w:gridCol w:w="2088"/>
        <w:gridCol w:w="2766"/>
        <w:gridCol w:w="2099"/>
        <w:gridCol w:w="2392"/>
      </w:tblGrid>
      <w:tr w:rsidR="007270BC" w:rsidTr="007270BC">
        <w:tc>
          <w:tcPr>
            <w:tcW w:w="1654" w:type="dxa"/>
          </w:tcPr>
          <w:p w:rsidR="007270BC" w:rsidRDefault="007270BC" w:rsidP="0054591E">
            <w:r>
              <w:t>ФИО</w:t>
            </w:r>
          </w:p>
        </w:tc>
        <w:tc>
          <w:tcPr>
            <w:tcW w:w="1400" w:type="dxa"/>
          </w:tcPr>
          <w:p w:rsidR="007270BC" w:rsidRDefault="007270BC" w:rsidP="0054591E"/>
        </w:tc>
        <w:tc>
          <w:tcPr>
            <w:tcW w:w="2322" w:type="dxa"/>
          </w:tcPr>
          <w:p w:rsidR="007270BC" w:rsidRDefault="007270BC" w:rsidP="0054591E">
            <w:r>
              <w:t>2009 год</w:t>
            </w:r>
          </w:p>
        </w:tc>
        <w:tc>
          <w:tcPr>
            <w:tcW w:w="2088" w:type="dxa"/>
          </w:tcPr>
          <w:p w:rsidR="007270BC" w:rsidRDefault="007270BC" w:rsidP="0054591E">
            <w:r>
              <w:t>2010 год</w:t>
            </w:r>
          </w:p>
        </w:tc>
        <w:tc>
          <w:tcPr>
            <w:tcW w:w="2766" w:type="dxa"/>
          </w:tcPr>
          <w:p w:rsidR="007270BC" w:rsidRDefault="007270BC" w:rsidP="0054591E">
            <w:r>
              <w:t>2011 год</w:t>
            </w:r>
          </w:p>
        </w:tc>
        <w:tc>
          <w:tcPr>
            <w:tcW w:w="2099" w:type="dxa"/>
          </w:tcPr>
          <w:p w:rsidR="007270BC" w:rsidRDefault="007270BC" w:rsidP="0054591E">
            <w:r>
              <w:t>2012 год</w:t>
            </w:r>
          </w:p>
        </w:tc>
        <w:tc>
          <w:tcPr>
            <w:tcW w:w="2392" w:type="dxa"/>
          </w:tcPr>
          <w:p w:rsidR="007270BC" w:rsidRDefault="007270BC" w:rsidP="0054591E">
            <w:r>
              <w:t>2013 год</w:t>
            </w:r>
          </w:p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proofErr w:type="spellStart"/>
            <w:r w:rsidRPr="00DC1ED2">
              <w:rPr>
                <w:sz w:val="22"/>
                <w:szCs w:val="22"/>
              </w:rPr>
              <w:t>Баилова</w:t>
            </w:r>
            <w:proofErr w:type="spellEnd"/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Светлана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22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ДПО НИРО, «ЕГЭ: технология проведения и методические особенности подготовки», 18ч</w:t>
            </w:r>
          </w:p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/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Перепелкина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22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ДПО НИРО, «ЕГЭ: технология проведения и методические особенности подготовки», 18ч</w:t>
            </w:r>
          </w:p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ФГБОУ ВПО «АГПИ им Гайдара», «Актуальные проблемы теории и методики преподавания русского языка и литературы в школе», 108ч</w:t>
            </w:r>
          </w:p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 xml:space="preserve">Борисова 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Александра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322" w:type="dxa"/>
          </w:tcPr>
          <w:p w:rsidR="007270BC" w:rsidRDefault="007270BC" w:rsidP="0054591E">
            <w:r w:rsidRPr="00DC1ED2">
              <w:rPr>
                <w:sz w:val="22"/>
                <w:szCs w:val="22"/>
              </w:rPr>
              <w:t>ГОУ ВПО «АГПИ им Гайдара», «Современные проблемы теории и методики изучения иностранного языка», 108ч</w:t>
            </w:r>
          </w:p>
          <w:p w:rsidR="007270BC" w:rsidRPr="00DC1ED2" w:rsidRDefault="007270BC" w:rsidP="0054591E"/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/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lastRenderedPageBreak/>
              <w:t>Сочнева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Наталья Михайловна</w:t>
            </w:r>
          </w:p>
          <w:p w:rsidR="007270BC" w:rsidRPr="00DC1ED2" w:rsidRDefault="007270BC" w:rsidP="0054591E"/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322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ДПО НИРО, «ЕГЭ: технология проведения и методические особенности подготовки», 18ч</w:t>
            </w:r>
          </w:p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ФГБОУ ВПО «АГПИ им Гайдара», «Актуальные проблемы теории и методики преподавания математики», 108ч</w:t>
            </w:r>
          </w:p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Барышникова</w:t>
            </w:r>
          </w:p>
          <w:p w:rsidR="007270BC" w:rsidRPr="00DC1ED2" w:rsidRDefault="007270BC" w:rsidP="0054591E">
            <w:r w:rsidRPr="00DC1ED2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322" w:type="dxa"/>
          </w:tcPr>
          <w:p w:rsidR="007270BC" w:rsidRPr="00DC1ED2" w:rsidRDefault="007270BC" w:rsidP="0054591E"/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/>
        </w:tc>
        <w:tc>
          <w:tcPr>
            <w:tcW w:w="2099" w:type="dxa"/>
          </w:tcPr>
          <w:p w:rsidR="007270BC" w:rsidRPr="00C2756C" w:rsidRDefault="007270BC" w:rsidP="0054591E">
            <w:r>
              <w:rPr>
                <w:sz w:val="22"/>
                <w:szCs w:val="22"/>
              </w:rPr>
              <w:t>Институт развития «</w:t>
            </w:r>
            <w:proofErr w:type="spellStart"/>
            <w:r>
              <w:rPr>
                <w:sz w:val="22"/>
                <w:szCs w:val="22"/>
              </w:rPr>
              <w:t>Эйдос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C2756C">
              <w:rPr>
                <w:sz w:val="22"/>
                <w:szCs w:val="22"/>
              </w:rPr>
              <w:t>«Современный урок истории и обществознания с учетом требований ФГОС», 72ч</w:t>
            </w:r>
          </w:p>
        </w:tc>
        <w:tc>
          <w:tcPr>
            <w:tcW w:w="2392" w:type="dxa"/>
          </w:tcPr>
          <w:p w:rsidR="007270BC" w:rsidRPr="007270BC" w:rsidRDefault="007270BC" w:rsidP="0054591E">
            <w:pPr>
              <w:rPr>
                <w:sz w:val="22"/>
                <w:szCs w:val="22"/>
              </w:rPr>
            </w:pPr>
            <w:r w:rsidRPr="007270BC">
              <w:rPr>
                <w:sz w:val="22"/>
                <w:szCs w:val="22"/>
              </w:rPr>
              <w:t>ГБОУ ВПО АГПИ им. А.П. Гайдара филиал Лобачевского «Теория и методика преподавания истории в условиях перехода на ФГОС» 108 ч</w:t>
            </w:r>
          </w:p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Вилкова Татьяна Викторовна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322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ВПО «АГПИ им Гайдара», «Современные проблемы преподавания физики в школе», 108ч</w:t>
            </w:r>
          </w:p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/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Pr="007270BC" w:rsidRDefault="007270BC" w:rsidP="0054591E">
            <w:pPr>
              <w:rPr>
                <w:sz w:val="22"/>
                <w:szCs w:val="22"/>
              </w:rPr>
            </w:pPr>
          </w:p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Гоголева Светлана Ивановна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Учитель химии, биологии, географии</w:t>
            </w:r>
          </w:p>
        </w:tc>
        <w:tc>
          <w:tcPr>
            <w:tcW w:w="2322" w:type="dxa"/>
          </w:tcPr>
          <w:p w:rsidR="007270BC" w:rsidRPr="00DC1ED2" w:rsidRDefault="007270BC" w:rsidP="0054591E"/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/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Pr="007270BC" w:rsidRDefault="007270BC" w:rsidP="0054591E">
            <w:pPr>
              <w:rPr>
                <w:sz w:val="22"/>
                <w:szCs w:val="22"/>
              </w:rPr>
            </w:pPr>
            <w:r w:rsidRPr="007270BC">
              <w:rPr>
                <w:sz w:val="22"/>
                <w:szCs w:val="22"/>
              </w:rPr>
              <w:t>ГБОУ ВПО АГПИ им. А.П. Гайдара филиал Лобачевского «Теория и методика преподавания дисциплин естественнонаучного цикла в условиях перехода на ФГОС» 108 ч</w:t>
            </w:r>
          </w:p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Захарова Наталья Александровна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322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ГОУ ВПО «АГПИ им Гайдара», «Перспективные направления деятельности в работе социальных педагогов», 108ч</w:t>
            </w:r>
          </w:p>
        </w:tc>
        <w:tc>
          <w:tcPr>
            <w:tcW w:w="2088" w:type="dxa"/>
          </w:tcPr>
          <w:p w:rsidR="007270BC" w:rsidRPr="00DC1ED2" w:rsidRDefault="007270BC" w:rsidP="0054591E"/>
        </w:tc>
        <w:tc>
          <w:tcPr>
            <w:tcW w:w="2766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ФГБОУ ВПО «АГПИ им Гайдара», «Перспективные направления деятельности в работе социальных педагогов»», 108ч</w:t>
            </w:r>
          </w:p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  <w:tr w:rsidR="007270BC" w:rsidTr="007270BC">
        <w:tc>
          <w:tcPr>
            <w:tcW w:w="1654" w:type="dxa"/>
          </w:tcPr>
          <w:p w:rsidR="007270BC" w:rsidRPr="00DC1ED2" w:rsidRDefault="007270BC" w:rsidP="0054591E">
            <w:proofErr w:type="spellStart"/>
            <w:r w:rsidRPr="00DC1ED2">
              <w:rPr>
                <w:sz w:val="22"/>
                <w:szCs w:val="22"/>
              </w:rPr>
              <w:t>Тузова</w:t>
            </w:r>
            <w:proofErr w:type="spellEnd"/>
            <w:r w:rsidRPr="00DC1ED2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1400" w:type="dxa"/>
          </w:tcPr>
          <w:p w:rsidR="007270BC" w:rsidRPr="00DC1ED2" w:rsidRDefault="007270BC" w:rsidP="0054591E">
            <w:r w:rsidRPr="00DC1ED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322" w:type="dxa"/>
          </w:tcPr>
          <w:p w:rsidR="007270BC" w:rsidRDefault="007270BC" w:rsidP="0054591E"/>
        </w:tc>
        <w:tc>
          <w:tcPr>
            <w:tcW w:w="2088" w:type="dxa"/>
          </w:tcPr>
          <w:p w:rsidR="007270BC" w:rsidRDefault="007270BC" w:rsidP="0054591E"/>
        </w:tc>
        <w:tc>
          <w:tcPr>
            <w:tcW w:w="2766" w:type="dxa"/>
          </w:tcPr>
          <w:p w:rsidR="007270BC" w:rsidRPr="00C2756C" w:rsidRDefault="007270BC" w:rsidP="0054591E">
            <w:r>
              <w:rPr>
                <w:sz w:val="22"/>
                <w:szCs w:val="22"/>
              </w:rPr>
              <w:t>ФГБОУ ВПО «АГПИ им. Гайдара»</w:t>
            </w:r>
          </w:p>
          <w:p w:rsidR="007270BC" w:rsidRDefault="007270BC" w:rsidP="0054591E">
            <w:r>
              <w:rPr>
                <w:sz w:val="22"/>
                <w:szCs w:val="22"/>
              </w:rPr>
              <w:t xml:space="preserve">«Психологическое </w:t>
            </w:r>
            <w:r w:rsidRPr="00C2756C">
              <w:rPr>
                <w:sz w:val="22"/>
                <w:szCs w:val="22"/>
              </w:rPr>
              <w:t xml:space="preserve">сопровождение субъектов образовательного </w:t>
            </w:r>
            <w:r>
              <w:rPr>
                <w:sz w:val="22"/>
                <w:szCs w:val="22"/>
              </w:rPr>
              <w:t>процесса»</w:t>
            </w:r>
            <w:r w:rsidRPr="00C2756C">
              <w:rPr>
                <w:sz w:val="22"/>
                <w:szCs w:val="22"/>
              </w:rPr>
              <w:t>108ч</w:t>
            </w:r>
          </w:p>
        </w:tc>
        <w:tc>
          <w:tcPr>
            <w:tcW w:w="2099" w:type="dxa"/>
          </w:tcPr>
          <w:p w:rsidR="007270BC" w:rsidRDefault="007270BC" w:rsidP="0054591E"/>
        </w:tc>
        <w:tc>
          <w:tcPr>
            <w:tcW w:w="2392" w:type="dxa"/>
          </w:tcPr>
          <w:p w:rsidR="007270BC" w:rsidRDefault="007270BC" w:rsidP="0054591E"/>
        </w:tc>
      </w:tr>
    </w:tbl>
    <w:p w:rsidR="00C2756C" w:rsidRDefault="00C2756C" w:rsidP="00C2756C"/>
    <w:p w:rsidR="00C2756C" w:rsidRDefault="00C2756C" w:rsidP="00C2756C"/>
    <w:p w:rsidR="00C2756C" w:rsidRDefault="00C2756C" w:rsidP="00C2756C">
      <w:r>
        <w:t xml:space="preserve">       ПОВЫШЕНИЕ ПРОФЕССИОНАЛЬНОЙ КВАЛИФИКАЦИИ ПЕДКАДРОВ ЧЕРЕЗ КУРСОВУЮ ПОДГОТОВКУ ЗА   ПЯТЬ ЛЕТ</w:t>
      </w:r>
    </w:p>
    <w:p w:rsidR="00C2756C" w:rsidRDefault="00C2756C" w:rsidP="00C27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4"/>
        <w:gridCol w:w="1624"/>
        <w:gridCol w:w="1554"/>
        <w:gridCol w:w="1554"/>
        <w:gridCol w:w="1554"/>
        <w:gridCol w:w="1555"/>
        <w:gridCol w:w="1453"/>
        <w:gridCol w:w="1684"/>
      </w:tblGrid>
      <w:tr w:rsidR="007270BC" w:rsidTr="007270BC">
        <w:tc>
          <w:tcPr>
            <w:tcW w:w="2254" w:type="dxa"/>
          </w:tcPr>
          <w:p w:rsidR="007270BC" w:rsidRDefault="007270BC" w:rsidP="0054591E"/>
        </w:tc>
        <w:tc>
          <w:tcPr>
            <w:tcW w:w="1624" w:type="dxa"/>
          </w:tcPr>
          <w:p w:rsidR="007270BC" w:rsidRDefault="007270BC" w:rsidP="0054591E">
            <w:r>
              <w:t>Всего прошли КПК не менее 108ч</w:t>
            </w:r>
          </w:p>
        </w:tc>
        <w:tc>
          <w:tcPr>
            <w:tcW w:w="1554" w:type="dxa"/>
          </w:tcPr>
          <w:p w:rsidR="007270BC" w:rsidRDefault="007270BC" w:rsidP="0054591E">
            <w:r>
              <w:t>2009 год</w:t>
            </w:r>
          </w:p>
        </w:tc>
        <w:tc>
          <w:tcPr>
            <w:tcW w:w="1554" w:type="dxa"/>
          </w:tcPr>
          <w:p w:rsidR="007270BC" w:rsidRDefault="007270BC" w:rsidP="0054591E">
            <w:r>
              <w:t>2010 год</w:t>
            </w:r>
          </w:p>
        </w:tc>
        <w:tc>
          <w:tcPr>
            <w:tcW w:w="1554" w:type="dxa"/>
          </w:tcPr>
          <w:p w:rsidR="007270BC" w:rsidRDefault="007270BC" w:rsidP="0054591E">
            <w:r>
              <w:t>2011 год</w:t>
            </w:r>
          </w:p>
        </w:tc>
        <w:tc>
          <w:tcPr>
            <w:tcW w:w="1555" w:type="dxa"/>
          </w:tcPr>
          <w:p w:rsidR="007270BC" w:rsidRDefault="007270BC" w:rsidP="0054591E">
            <w:r>
              <w:t>2012 год</w:t>
            </w:r>
          </w:p>
        </w:tc>
        <w:tc>
          <w:tcPr>
            <w:tcW w:w="1453" w:type="dxa"/>
          </w:tcPr>
          <w:p w:rsidR="007270BC" w:rsidRDefault="007270BC" w:rsidP="0054591E">
            <w:r>
              <w:t>2013 год</w:t>
            </w:r>
          </w:p>
        </w:tc>
        <w:tc>
          <w:tcPr>
            <w:tcW w:w="1684" w:type="dxa"/>
          </w:tcPr>
          <w:p w:rsidR="007270BC" w:rsidRDefault="007270BC" w:rsidP="0054591E">
            <w:r>
              <w:t>Итого на 01.09.2013</w:t>
            </w:r>
          </w:p>
        </w:tc>
      </w:tr>
      <w:tr w:rsidR="007270BC" w:rsidTr="007270BC">
        <w:tc>
          <w:tcPr>
            <w:tcW w:w="2254" w:type="dxa"/>
          </w:tcPr>
          <w:p w:rsidR="007270BC" w:rsidRDefault="007270BC" w:rsidP="0054591E">
            <w:r>
              <w:t>Административный состав</w:t>
            </w:r>
          </w:p>
        </w:tc>
        <w:tc>
          <w:tcPr>
            <w:tcW w:w="1624" w:type="dxa"/>
          </w:tcPr>
          <w:p w:rsidR="007270BC" w:rsidRDefault="007270BC" w:rsidP="0054591E">
            <w:r>
              <w:t>2</w:t>
            </w:r>
          </w:p>
        </w:tc>
        <w:tc>
          <w:tcPr>
            <w:tcW w:w="1554" w:type="dxa"/>
          </w:tcPr>
          <w:p w:rsidR="007270BC" w:rsidRDefault="007270BC" w:rsidP="0054591E">
            <w:r>
              <w:t>1</w:t>
            </w:r>
          </w:p>
        </w:tc>
        <w:tc>
          <w:tcPr>
            <w:tcW w:w="1554" w:type="dxa"/>
          </w:tcPr>
          <w:p w:rsidR="007270BC" w:rsidRDefault="007270BC" w:rsidP="0054591E">
            <w:r>
              <w:t>-</w:t>
            </w:r>
          </w:p>
        </w:tc>
        <w:tc>
          <w:tcPr>
            <w:tcW w:w="1554" w:type="dxa"/>
          </w:tcPr>
          <w:p w:rsidR="007270BC" w:rsidRDefault="007270BC" w:rsidP="0054591E">
            <w:r>
              <w:t>2</w:t>
            </w:r>
          </w:p>
        </w:tc>
        <w:tc>
          <w:tcPr>
            <w:tcW w:w="1555" w:type="dxa"/>
          </w:tcPr>
          <w:p w:rsidR="007270BC" w:rsidRDefault="007270BC" w:rsidP="0054591E">
            <w:r>
              <w:t>1</w:t>
            </w:r>
          </w:p>
        </w:tc>
        <w:tc>
          <w:tcPr>
            <w:tcW w:w="1453" w:type="dxa"/>
          </w:tcPr>
          <w:p w:rsidR="007270BC" w:rsidRDefault="007270BC" w:rsidP="0054591E"/>
        </w:tc>
        <w:tc>
          <w:tcPr>
            <w:tcW w:w="1684" w:type="dxa"/>
          </w:tcPr>
          <w:p w:rsidR="007270BC" w:rsidRDefault="007270BC" w:rsidP="0054591E">
            <w:r>
              <w:t>2/ 100%</w:t>
            </w:r>
          </w:p>
        </w:tc>
      </w:tr>
      <w:tr w:rsidR="007270BC" w:rsidTr="007270BC">
        <w:tc>
          <w:tcPr>
            <w:tcW w:w="2254" w:type="dxa"/>
          </w:tcPr>
          <w:p w:rsidR="007270BC" w:rsidRDefault="007270BC" w:rsidP="0054591E">
            <w:r>
              <w:t>Педагогические работники</w:t>
            </w:r>
          </w:p>
        </w:tc>
        <w:tc>
          <w:tcPr>
            <w:tcW w:w="1624" w:type="dxa"/>
          </w:tcPr>
          <w:p w:rsidR="007270BC" w:rsidRDefault="007270BC" w:rsidP="0054591E">
            <w:r>
              <w:t>9</w:t>
            </w:r>
          </w:p>
        </w:tc>
        <w:tc>
          <w:tcPr>
            <w:tcW w:w="1554" w:type="dxa"/>
          </w:tcPr>
          <w:p w:rsidR="007270BC" w:rsidRDefault="007270BC" w:rsidP="0054591E">
            <w:r>
              <w:t>3</w:t>
            </w:r>
          </w:p>
        </w:tc>
        <w:tc>
          <w:tcPr>
            <w:tcW w:w="1554" w:type="dxa"/>
          </w:tcPr>
          <w:p w:rsidR="007270BC" w:rsidRDefault="007270BC" w:rsidP="0054591E">
            <w:r>
              <w:t>-</w:t>
            </w:r>
          </w:p>
        </w:tc>
        <w:tc>
          <w:tcPr>
            <w:tcW w:w="1554" w:type="dxa"/>
          </w:tcPr>
          <w:p w:rsidR="007270BC" w:rsidRDefault="007270BC" w:rsidP="0054591E">
            <w:r>
              <w:t>4</w:t>
            </w:r>
          </w:p>
        </w:tc>
        <w:tc>
          <w:tcPr>
            <w:tcW w:w="1555" w:type="dxa"/>
          </w:tcPr>
          <w:p w:rsidR="007270BC" w:rsidRDefault="007270BC" w:rsidP="0054591E">
            <w:r>
              <w:t>1</w:t>
            </w:r>
          </w:p>
        </w:tc>
        <w:tc>
          <w:tcPr>
            <w:tcW w:w="1453" w:type="dxa"/>
          </w:tcPr>
          <w:p w:rsidR="007270BC" w:rsidRDefault="007270BC" w:rsidP="0054591E">
            <w:r>
              <w:t>2</w:t>
            </w:r>
          </w:p>
        </w:tc>
        <w:tc>
          <w:tcPr>
            <w:tcW w:w="1684" w:type="dxa"/>
          </w:tcPr>
          <w:p w:rsidR="007270BC" w:rsidRDefault="007270BC" w:rsidP="0054591E">
            <w:r>
              <w:t>9/ 100%</w:t>
            </w:r>
          </w:p>
        </w:tc>
      </w:tr>
    </w:tbl>
    <w:p w:rsidR="00C2756C" w:rsidRDefault="00C2756C" w:rsidP="00C2756C"/>
    <w:p w:rsidR="00C2756C" w:rsidRDefault="00C2756C" w:rsidP="00C2756C"/>
    <w:p w:rsidR="00C2756C" w:rsidRDefault="00C2756C" w:rsidP="00C2756C">
      <w:r>
        <w:rPr>
          <w:noProof/>
        </w:rPr>
        <w:drawing>
          <wp:inline distT="0" distB="0" distL="0" distR="0">
            <wp:extent cx="4843145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Default="00C2756C" w:rsidP="00C2756C"/>
    <w:p w:rsidR="00C2756C" w:rsidRPr="00DF6E0E" w:rsidRDefault="00C2756C" w:rsidP="00C2756C">
      <w:pPr>
        <w:rPr>
          <w:b/>
        </w:rPr>
      </w:pPr>
      <w:r w:rsidRPr="00DF6E0E">
        <w:rPr>
          <w:b/>
        </w:rPr>
        <w:lastRenderedPageBreak/>
        <w:t xml:space="preserve">ПЕРСПЕКТИВНЫЙ     ПЛАН    ПРОХОЖДЕНИЯ КУРСОВОЙ ПОДГОТОВКИ  </w:t>
      </w:r>
    </w:p>
    <w:p w:rsidR="00C2756C" w:rsidRDefault="00C2756C" w:rsidP="00C27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1482"/>
        <w:gridCol w:w="2276"/>
        <w:gridCol w:w="2276"/>
        <w:gridCol w:w="2276"/>
        <w:gridCol w:w="2413"/>
        <w:gridCol w:w="2277"/>
      </w:tblGrid>
      <w:tr w:rsidR="00C2756C" w:rsidTr="0054591E">
        <w:tc>
          <w:tcPr>
            <w:tcW w:w="1545" w:type="dxa"/>
          </w:tcPr>
          <w:p w:rsidR="00C2756C" w:rsidRDefault="00C2756C" w:rsidP="0054591E">
            <w:r>
              <w:t>ФИО</w:t>
            </w:r>
          </w:p>
        </w:tc>
        <w:tc>
          <w:tcPr>
            <w:tcW w:w="919" w:type="dxa"/>
          </w:tcPr>
          <w:p w:rsidR="00C2756C" w:rsidRDefault="00C2756C" w:rsidP="0054591E">
            <w:r>
              <w:t>должность</w:t>
            </w:r>
          </w:p>
        </w:tc>
        <w:tc>
          <w:tcPr>
            <w:tcW w:w="2464" w:type="dxa"/>
          </w:tcPr>
          <w:p w:rsidR="00C2756C" w:rsidRDefault="00C2756C" w:rsidP="0054591E">
            <w:r>
              <w:t>2013 год</w:t>
            </w:r>
          </w:p>
        </w:tc>
        <w:tc>
          <w:tcPr>
            <w:tcW w:w="2464" w:type="dxa"/>
          </w:tcPr>
          <w:p w:rsidR="00C2756C" w:rsidRDefault="00C2756C" w:rsidP="0054591E">
            <w:r>
              <w:t>2014 год</w:t>
            </w:r>
          </w:p>
        </w:tc>
        <w:tc>
          <w:tcPr>
            <w:tcW w:w="2464" w:type="dxa"/>
          </w:tcPr>
          <w:p w:rsidR="00C2756C" w:rsidRDefault="00C2756C" w:rsidP="0054591E">
            <w:r>
              <w:t>2015 год</w:t>
            </w:r>
          </w:p>
        </w:tc>
        <w:tc>
          <w:tcPr>
            <w:tcW w:w="2465" w:type="dxa"/>
          </w:tcPr>
          <w:p w:rsidR="00C2756C" w:rsidRDefault="00C2756C" w:rsidP="0054591E">
            <w:r>
              <w:t>2016 год</w:t>
            </w:r>
          </w:p>
        </w:tc>
        <w:tc>
          <w:tcPr>
            <w:tcW w:w="2465" w:type="dxa"/>
          </w:tcPr>
          <w:p w:rsidR="00C2756C" w:rsidRDefault="00C2756C" w:rsidP="0054591E">
            <w:r>
              <w:t>2017 год</w:t>
            </w:r>
          </w:p>
        </w:tc>
      </w:tr>
      <w:tr w:rsidR="00C2756C" w:rsidTr="0054591E">
        <w:tc>
          <w:tcPr>
            <w:tcW w:w="1545" w:type="dxa"/>
          </w:tcPr>
          <w:p w:rsidR="00C2756C" w:rsidRDefault="00C2756C" w:rsidP="0054591E">
            <w:proofErr w:type="spellStart"/>
            <w:r>
              <w:t>Баилова</w:t>
            </w:r>
            <w:proofErr w:type="spellEnd"/>
          </w:p>
          <w:p w:rsidR="00C2756C" w:rsidRDefault="00C2756C" w:rsidP="0054591E">
            <w:r>
              <w:t>Светлана</w:t>
            </w:r>
          </w:p>
          <w:p w:rsidR="00C2756C" w:rsidRDefault="00C2756C" w:rsidP="0054591E">
            <w:r>
              <w:t>Владимировна</w:t>
            </w:r>
          </w:p>
        </w:tc>
        <w:tc>
          <w:tcPr>
            <w:tcW w:w="919" w:type="dxa"/>
          </w:tcPr>
          <w:p w:rsidR="00C2756C" w:rsidRDefault="00C2756C" w:rsidP="0054591E">
            <w:r>
              <w:t>Директор</w:t>
            </w:r>
          </w:p>
        </w:tc>
        <w:tc>
          <w:tcPr>
            <w:tcW w:w="2464" w:type="dxa"/>
          </w:tcPr>
          <w:p w:rsidR="00C2756C" w:rsidRDefault="00C2756C" w:rsidP="0054591E"/>
        </w:tc>
        <w:tc>
          <w:tcPr>
            <w:tcW w:w="2464" w:type="dxa"/>
          </w:tcPr>
          <w:p w:rsidR="00C2756C" w:rsidRPr="003C19B9" w:rsidRDefault="00C2756C" w:rsidP="0054591E"/>
        </w:tc>
        <w:tc>
          <w:tcPr>
            <w:tcW w:w="2464" w:type="dxa"/>
          </w:tcPr>
          <w:p w:rsidR="00C2756C" w:rsidRDefault="00C2756C" w:rsidP="0054591E"/>
        </w:tc>
        <w:tc>
          <w:tcPr>
            <w:tcW w:w="2465" w:type="dxa"/>
          </w:tcPr>
          <w:p w:rsidR="00C2756C" w:rsidRDefault="00C2756C" w:rsidP="0054591E">
            <w:r>
              <w:t>ГБОУ ДПО «НИРО», «Современный образовательный менеджмент в условиях реализации ФГОС</w:t>
            </w:r>
          </w:p>
        </w:tc>
        <w:tc>
          <w:tcPr>
            <w:tcW w:w="2465" w:type="dxa"/>
          </w:tcPr>
          <w:p w:rsidR="00C2756C" w:rsidRDefault="00C2756C" w:rsidP="0054591E"/>
        </w:tc>
      </w:tr>
      <w:tr w:rsidR="00C2756C" w:rsidTr="0054591E">
        <w:tc>
          <w:tcPr>
            <w:tcW w:w="1545" w:type="dxa"/>
          </w:tcPr>
          <w:p w:rsidR="00C2756C" w:rsidRDefault="00C2756C" w:rsidP="0054591E">
            <w:r>
              <w:t>Барышникова</w:t>
            </w:r>
          </w:p>
          <w:p w:rsidR="00C2756C" w:rsidRDefault="00C2756C" w:rsidP="0054591E">
            <w:r>
              <w:t>Мария</w:t>
            </w:r>
          </w:p>
          <w:p w:rsidR="00C2756C" w:rsidRDefault="00C2756C" w:rsidP="0054591E">
            <w:r>
              <w:t>Александровна</w:t>
            </w:r>
          </w:p>
        </w:tc>
        <w:tc>
          <w:tcPr>
            <w:tcW w:w="919" w:type="dxa"/>
          </w:tcPr>
          <w:p w:rsidR="00C2756C" w:rsidRDefault="00C2756C" w:rsidP="0054591E">
            <w:r>
              <w:t>Заместитель директора по учебной работе</w:t>
            </w:r>
          </w:p>
        </w:tc>
        <w:tc>
          <w:tcPr>
            <w:tcW w:w="2464" w:type="dxa"/>
          </w:tcPr>
          <w:p w:rsidR="00C2756C" w:rsidRDefault="00C2756C" w:rsidP="0054591E"/>
        </w:tc>
        <w:tc>
          <w:tcPr>
            <w:tcW w:w="2464" w:type="dxa"/>
          </w:tcPr>
          <w:p w:rsidR="00C2756C" w:rsidRDefault="00C2756C" w:rsidP="0054591E"/>
        </w:tc>
        <w:tc>
          <w:tcPr>
            <w:tcW w:w="2464" w:type="dxa"/>
          </w:tcPr>
          <w:p w:rsidR="00C2756C" w:rsidRDefault="00C2756C" w:rsidP="0054591E"/>
        </w:tc>
        <w:tc>
          <w:tcPr>
            <w:tcW w:w="2465" w:type="dxa"/>
          </w:tcPr>
          <w:p w:rsidR="00C2756C" w:rsidRDefault="00C2756C" w:rsidP="0054591E">
            <w:r>
              <w:t>ГБОУ ДПО «НИРО», «Современный образовательный менеджмент в условиях реализации ФГОС</w:t>
            </w:r>
          </w:p>
          <w:p w:rsidR="00C2756C" w:rsidRDefault="00C2756C" w:rsidP="0054591E"/>
          <w:p w:rsidR="00C2756C" w:rsidRDefault="00C2756C" w:rsidP="0054591E"/>
        </w:tc>
        <w:tc>
          <w:tcPr>
            <w:tcW w:w="2465" w:type="dxa"/>
          </w:tcPr>
          <w:p w:rsidR="00C2756C" w:rsidRDefault="00C2756C" w:rsidP="0054591E"/>
        </w:tc>
      </w:tr>
    </w:tbl>
    <w:p w:rsidR="00C2756C" w:rsidRDefault="00C2756C" w:rsidP="00C2756C"/>
    <w:p w:rsidR="00C2756C" w:rsidRDefault="00C2756C" w:rsidP="00C2756C"/>
    <w:p w:rsidR="00C2756C" w:rsidRDefault="00C2756C" w:rsidP="00C2756C">
      <w:r>
        <w:t>ПЕДАГОГИЧЕСКИЕ РАБОТНИКИ</w:t>
      </w:r>
    </w:p>
    <w:p w:rsidR="00C2756C" w:rsidRDefault="00C2756C" w:rsidP="00C27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507"/>
        <w:gridCol w:w="2441"/>
        <w:gridCol w:w="2372"/>
        <w:gridCol w:w="2154"/>
        <w:gridCol w:w="2372"/>
        <w:gridCol w:w="2155"/>
      </w:tblGrid>
      <w:tr w:rsidR="00C2756C" w:rsidTr="0054591E">
        <w:tc>
          <w:tcPr>
            <w:tcW w:w="1785" w:type="dxa"/>
          </w:tcPr>
          <w:p w:rsidR="00C2756C" w:rsidRDefault="00C2756C" w:rsidP="0054591E">
            <w:r>
              <w:t>ФИО</w:t>
            </w:r>
          </w:p>
        </w:tc>
        <w:tc>
          <w:tcPr>
            <w:tcW w:w="1507" w:type="dxa"/>
          </w:tcPr>
          <w:p w:rsidR="00C2756C" w:rsidRDefault="00C2756C" w:rsidP="0054591E"/>
        </w:tc>
        <w:tc>
          <w:tcPr>
            <w:tcW w:w="2441" w:type="dxa"/>
          </w:tcPr>
          <w:p w:rsidR="00C2756C" w:rsidRDefault="00C2756C" w:rsidP="0054591E">
            <w:r>
              <w:t>2013 год</w:t>
            </w:r>
          </w:p>
        </w:tc>
        <w:tc>
          <w:tcPr>
            <w:tcW w:w="2372" w:type="dxa"/>
          </w:tcPr>
          <w:p w:rsidR="00C2756C" w:rsidRDefault="00C2756C" w:rsidP="0054591E">
            <w:r>
              <w:t>2014 год</w:t>
            </w:r>
          </w:p>
        </w:tc>
        <w:tc>
          <w:tcPr>
            <w:tcW w:w="2154" w:type="dxa"/>
          </w:tcPr>
          <w:p w:rsidR="00C2756C" w:rsidRDefault="00C2756C" w:rsidP="0054591E">
            <w:r>
              <w:t>2015 год</w:t>
            </w:r>
          </w:p>
        </w:tc>
        <w:tc>
          <w:tcPr>
            <w:tcW w:w="2372" w:type="dxa"/>
          </w:tcPr>
          <w:p w:rsidR="00C2756C" w:rsidRDefault="00C2756C" w:rsidP="0054591E">
            <w:r>
              <w:t>2016 год</w:t>
            </w:r>
          </w:p>
        </w:tc>
        <w:tc>
          <w:tcPr>
            <w:tcW w:w="2155" w:type="dxa"/>
          </w:tcPr>
          <w:p w:rsidR="00C2756C" w:rsidRDefault="00C2756C" w:rsidP="0054591E">
            <w:r>
              <w:t>2017 год</w:t>
            </w:r>
          </w:p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proofErr w:type="spellStart"/>
            <w:r w:rsidRPr="00DC1ED2">
              <w:rPr>
                <w:sz w:val="22"/>
                <w:szCs w:val="22"/>
              </w:rPr>
              <w:t>Баилова</w:t>
            </w:r>
            <w:proofErr w:type="spellEnd"/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Светлана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441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 «Современные проблемы преподавания русского языка и литературы в школе</w:t>
            </w:r>
          </w:p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Перепелкина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«Современные проблемы преподавания русского языка и литературы в школе», </w:t>
            </w:r>
          </w:p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Борисова 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Александра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Геннадьевна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«Актуальные проблемы теории и методики преподавания иностранного языка в школе»</w:t>
            </w:r>
          </w:p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lastRenderedPageBreak/>
              <w:t>Сочнева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Наталья Михайловна</w:t>
            </w:r>
          </w:p>
          <w:p w:rsidR="00C2756C" w:rsidRPr="00DC1ED2" w:rsidRDefault="00C2756C" w:rsidP="0054591E"/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 «Актуальные проблемы теории и методики преподавания математики»</w:t>
            </w:r>
          </w:p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Барышникова</w:t>
            </w:r>
          </w:p>
          <w:p w:rsidR="00C2756C" w:rsidRPr="00DC1ED2" w:rsidRDefault="00C2756C" w:rsidP="0054591E">
            <w:r w:rsidRPr="00DC1ED2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«Актуальные проблемы теории и методики преподавания истории»</w:t>
            </w:r>
          </w:p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Вилкова Татьяна Викторовна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 «Современные проблемы преподавания физики в школе»</w:t>
            </w:r>
          </w:p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Гоголева Светлана Ивановна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Учитель химии, биологии, географии</w:t>
            </w:r>
          </w:p>
        </w:tc>
        <w:tc>
          <w:tcPr>
            <w:tcW w:w="2441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 «Современные проблемы преподавания естественнонаучных дисциплин в школе», </w:t>
            </w:r>
          </w:p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Захарова Наталья Александровна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441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 «Перспективные направления деятельности в работе социальных педагогов</w:t>
            </w:r>
          </w:p>
        </w:tc>
        <w:tc>
          <w:tcPr>
            <w:tcW w:w="2155" w:type="dxa"/>
          </w:tcPr>
          <w:p w:rsidR="00C2756C" w:rsidRPr="00DC1ED2" w:rsidRDefault="00C2756C" w:rsidP="0054591E"/>
        </w:tc>
      </w:tr>
      <w:tr w:rsidR="00C2756C" w:rsidTr="0054591E">
        <w:tc>
          <w:tcPr>
            <w:tcW w:w="1785" w:type="dxa"/>
          </w:tcPr>
          <w:p w:rsidR="00C2756C" w:rsidRPr="00DC1ED2" w:rsidRDefault="00C2756C" w:rsidP="0054591E">
            <w:proofErr w:type="spellStart"/>
            <w:r w:rsidRPr="00DC1ED2">
              <w:rPr>
                <w:sz w:val="22"/>
                <w:szCs w:val="22"/>
              </w:rPr>
              <w:t>Тузова</w:t>
            </w:r>
            <w:proofErr w:type="spellEnd"/>
            <w:r w:rsidRPr="00DC1ED2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1507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441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 xml:space="preserve">«Перспективные направления деятельности в работе педагогов-психологов в условиях ФГОС», </w:t>
            </w:r>
          </w:p>
        </w:tc>
        <w:tc>
          <w:tcPr>
            <w:tcW w:w="2372" w:type="dxa"/>
          </w:tcPr>
          <w:p w:rsidR="00C2756C" w:rsidRPr="00DC1ED2" w:rsidRDefault="00C2756C" w:rsidP="0054591E">
            <w:r w:rsidRPr="00DC1ED2">
              <w:rPr>
                <w:sz w:val="22"/>
                <w:szCs w:val="22"/>
              </w:rPr>
              <w:t>«Перспективные направления деятельности в работе педагогов-психологов в условиях ФГОС»,</w:t>
            </w:r>
          </w:p>
        </w:tc>
        <w:tc>
          <w:tcPr>
            <w:tcW w:w="2154" w:type="dxa"/>
          </w:tcPr>
          <w:p w:rsidR="00C2756C" w:rsidRPr="00DC1ED2" w:rsidRDefault="00C2756C" w:rsidP="0054591E"/>
        </w:tc>
        <w:tc>
          <w:tcPr>
            <w:tcW w:w="2372" w:type="dxa"/>
          </w:tcPr>
          <w:p w:rsidR="00C2756C" w:rsidRPr="00DC1ED2" w:rsidRDefault="00C2756C" w:rsidP="0054591E"/>
        </w:tc>
        <w:tc>
          <w:tcPr>
            <w:tcW w:w="2155" w:type="dxa"/>
          </w:tcPr>
          <w:p w:rsidR="00C2756C" w:rsidRPr="00DC1ED2" w:rsidRDefault="00C2756C" w:rsidP="0054591E"/>
        </w:tc>
      </w:tr>
    </w:tbl>
    <w:p w:rsidR="00AA61E5" w:rsidRDefault="00AA61E5"/>
    <w:sectPr w:rsidR="00AA61E5" w:rsidSect="00C2756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56C"/>
    <w:rsid w:val="00243FD9"/>
    <w:rsid w:val="007270BC"/>
    <w:rsid w:val="00AA61E5"/>
    <w:rsid w:val="00C2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172344689378719E-2"/>
          <c:y val="7.1428571428571452E-2"/>
          <c:w val="0.68737474949899824"/>
          <c:h val="0.818681318681319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администрат.</c:v>
                </c:pt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педработники</c:v>
                </c:pt>
              </c:strCache>
            </c:strRef>
          </c:tx>
          <c:spPr>
            <a:solidFill>
              <a:srgbClr val="993366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gapDepth val="0"/>
        <c:shape val="box"/>
        <c:axId val="77260288"/>
        <c:axId val="82727680"/>
        <c:axId val="0"/>
      </c:bar3DChart>
      <c:catAx>
        <c:axId val="7726028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727680"/>
        <c:crosses val="autoZero"/>
        <c:auto val="1"/>
        <c:lblAlgn val="ctr"/>
        <c:lblOffset val="100"/>
        <c:tickLblSkip val="1"/>
        <c:tickMarkSkip val="1"/>
      </c:catAx>
      <c:valAx>
        <c:axId val="82727680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260288"/>
        <c:crosses val="autoZero"/>
        <c:crossBetween val="between"/>
      </c:valAx>
      <c:spPr>
        <a:noFill/>
        <a:ln w="25374">
          <a:noFill/>
        </a:ln>
      </c:spPr>
    </c:plotArea>
    <c:legend>
      <c:legendPos val="r"/>
      <c:layout>
        <c:manualLayout>
          <c:xMode val="edge"/>
          <c:yMode val="edge"/>
          <c:x val="0.7955911823647297"/>
          <c:y val="0.39560439560439592"/>
          <c:w val="0.19639278557114248"/>
          <c:h val="0.21428571428571427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697</Words>
  <Characters>3974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2013-02-07T14:07:00Z</dcterms:created>
  <dcterms:modified xsi:type="dcterms:W3CDTF">2013-10-30T07:37:00Z</dcterms:modified>
</cp:coreProperties>
</file>